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82" w:rsidRPr="00B66E19" w:rsidRDefault="00B66E19" w:rsidP="00B66E19">
      <w:pPr>
        <w:spacing w:after="0"/>
        <w:jc w:val="center"/>
        <w:rPr>
          <w:rFonts w:ascii="Chiller" w:hAnsi="Chiller" w:cs="Times New Roman"/>
          <w:sz w:val="52"/>
          <w:szCs w:val="52"/>
        </w:rPr>
      </w:pPr>
      <w:r w:rsidRPr="00B66E19">
        <w:rPr>
          <w:rFonts w:ascii="Chiller" w:hAnsi="Chiller" w:cs="Times New Roman"/>
          <w:sz w:val="52"/>
          <w:szCs w:val="52"/>
        </w:rPr>
        <w:t>Scatterplot Patterns and Pearson Correlation coefficient</w:t>
      </w:r>
    </w:p>
    <w:p w:rsidR="00B66E19" w:rsidRDefault="00B66E19" w:rsidP="00B66E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E19" w:rsidRDefault="00B66E19" w:rsidP="00B66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219700" cy="547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E19" w:rsidRDefault="00B66E19" w:rsidP="00B66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E19" w:rsidRPr="00B66E19" w:rsidRDefault="00B66E19" w:rsidP="00B66E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705475" cy="3457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rson - examp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E19" w:rsidRPr="00B66E19" w:rsidSect="00B66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19"/>
    <w:rsid w:val="00696282"/>
    <w:rsid w:val="00B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9FCE"/>
  <w15:chartTrackingRefBased/>
  <w15:docId w15:val="{FF03F195-E394-4A3C-942A-372BE14D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Department of Education and Training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SYNNOT Mark</dc:creator>
  <cp:keywords/>
  <dc:description/>
  <cp:lastModifiedBy>SYNNOT Mark</cp:lastModifiedBy>
  <cp:revision>1</cp:revision>
  <dcterms:created xsi:type="dcterms:W3CDTF">2020-02-09T23:35:00Z</dcterms:created>
  <dcterms:modified xsi:type="dcterms:W3CDTF">2020-02-09T23:38:00Z</dcterms:modified>
</cp:coreProperties>
</file>